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DC" w:rsidRPr="00F176A3" w:rsidRDefault="00DC6BDC" w:rsidP="00F176A3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176A3">
        <w:rPr>
          <w:rFonts w:ascii="Arial" w:eastAsia="標楷體" w:hAnsi="Arial" w:cs="Arial"/>
          <w:b/>
          <w:sz w:val="32"/>
          <w:szCs w:val="32"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DC6BDC" w:rsidRPr="00C133E9" w:rsidTr="00F176A3">
        <w:trPr>
          <w:cantSplit/>
          <w:trHeight w:val="687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</w:tcBorders>
          </w:tcPr>
          <w:p w:rsidR="00DC6BDC" w:rsidRPr="00130EF4" w:rsidRDefault="00DC6BDC" w:rsidP="00B90042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130EF4">
              <w:rPr>
                <w:rFonts w:ascii="Arial" w:hAnsi="Arial" w:cs="Arial"/>
                <w:b/>
                <w:bCs/>
                <w:sz w:val="32"/>
                <w:szCs w:val="32"/>
                <w:lang w:eastAsia="zh-TW"/>
              </w:rPr>
              <w:t>Course Title</w:t>
            </w:r>
            <w:r w:rsidRPr="00130EF4">
              <w:rPr>
                <w:rFonts w:ascii="Arial" w:hAnsi="Arial" w:cs="Arial"/>
                <w:b/>
                <w:bCs/>
                <w:sz w:val="32"/>
                <w:szCs w:val="32"/>
                <w:lang w:eastAsia="zh-TW"/>
              </w:rPr>
              <w:t>：</w:t>
            </w:r>
            <w:r w:rsidR="003B23AD" w:rsidRPr="00130EF4">
              <w:rPr>
                <w:rFonts w:ascii="Arial" w:eastAsia="標楷體" w:hAnsi="Arial" w:cs="Arial"/>
                <w:szCs w:val="24"/>
              </w:rPr>
              <w:t>Semiconductor Package</w:t>
            </w:r>
          </w:p>
        </w:tc>
      </w:tr>
      <w:tr w:rsidR="00DC6BDC" w:rsidRPr="00C133E9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:rsidR="00DC6BDC" w:rsidRPr="00D96261" w:rsidRDefault="00DC6BDC" w:rsidP="00D96261">
            <w:pPr>
              <w:spacing w:after="0"/>
              <w:jc w:val="center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Credits / Hours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DC" w:rsidRPr="00130EF4" w:rsidRDefault="00DC6BDC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130EF4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DC" w:rsidRPr="00C133E9" w:rsidRDefault="00DC6BDC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DC" w:rsidRPr="00C133E9" w:rsidRDefault="00F176A3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157421</w:t>
            </w:r>
          </w:p>
        </w:tc>
        <w:tc>
          <w:tcPr>
            <w:tcW w:w="3176" w:type="dxa"/>
            <w:tcBorders>
              <w:left w:val="single" w:sz="4" w:space="0" w:color="auto"/>
            </w:tcBorders>
            <w:vAlign w:val="center"/>
          </w:tcPr>
          <w:p w:rsidR="00DC6BDC" w:rsidRPr="00EF1CD8" w:rsidRDefault="00DC6BDC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□</w:t>
            </w:r>
            <w:r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 xml:space="preserve">Required   </w:t>
            </w:r>
            <w:r>
              <w:rPr>
                <w:rFonts w:ascii="新細明體" w:hAnsi="新細明體" w:cs="Arial" w:hint="eastAsia"/>
                <w:b/>
                <w:bCs/>
                <w:szCs w:val="24"/>
                <w:lang w:eastAsia="zh-TW"/>
              </w:rPr>
              <w:t>■</w:t>
            </w: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DC6BDC" w:rsidRPr="00C133E9" w:rsidTr="009F19B4">
        <w:trPr>
          <w:cantSplit/>
          <w:trHeight w:hRule="exact" w:val="2990"/>
          <w:jc w:val="center"/>
        </w:trPr>
        <w:tc>
          <w:tcPr>
            <w:tcW w:w="9386" w:type="dxa"/>
            <w:gridSpan w:val="5"/>
          </w:tcPr>
          <w:p w:rsidR="009F19B4" w:rsidRDefault="00DC6BDC" w:rsidP="009F19B4">
            <w:pPr>
              <w:spacing w:after="0"/>
              <w:rPr>
                <w:rFonts w:ascii="Arial" w:hAnsi="Arial" w:cs="Arial"/>
                <w:b/>
                <w:bCs/>
                <w:szCs w:val="24"/>
                <w:u w:val="single"/>
                <w:lang w:eastAsia="zh-TW"/>
              </w:rPr>
            </w:pPr>
            <w:r w:rsidRPr="00F176A3">
              <w:rPr>
                <w:rFonts w:ascii="Arial" w:hAnsi="Arial" w:cs="Arial"/>
                <w:b/>
                <w:bCs/>
                <w:szCs w:val="24"/>
                <w:u w:val="single"/>
                <w:lang w:eastAsia="zh-TW"/>
              </w:rPr>
              <w:t>Course Description</w:t>
            </w:r>
            <w:r w:rsidR="00F176A3" w:rsidRPr="00F176A3">
              <w:rPr>
                <w:rFonts w:ascii="Arial" w:hAnsi="Arial" w:cs="Arial" w:hint="eastAsia"/>
                <w:b/>
                <w:bCs/>
                <w:szCs w:val="24"/>
                <w:u w:val="single"/>
                <w:lang w:eastAsia="zh-TW"/>
              </w:rPr>
              <w:t xml:space="preserve"> :</w:t>
            </w:r>
          </w:p>
          <w:p w:rsidR="00DC6BDC" w:rsidRPr="00F176A3" w:rsidRDefault="00DC6BDC" w:rsidP="009F19B4">
            <w:pPr>
              <w:spacing w:after="0"/>
              <w:rPr>
                <w:rFonts w:ascii="Arial" w:hAnsi="Arial" w:cs="Arial"/>
                <w:b/>
                <w:bCs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 xml:space="preserve">This course will introduce the package concept, package technology, package material/process, and relationship of semiconductor industry chain. </w:t>
            </w:r>
            <w:r>
              <w:rPr>
                <w:rFonts w:eastAsia="標楷體"/>
                <w:lang w:eastAsia="zh-TW"/>
              </w:rPr>
              <w:t xml:space="preserve">The selection of package solutions and the trend of package technology are included. </w:t>
            </w:r>
            <w:r>
              <w:rPr>
                <w:rFonts w:eastAsia="標楷體"/>
                <w:szCs w:val="24"/>
                <w:lang w:eastAsia="zh-TW"/>
              </w:rPr>
              <w:t xml:space="preserve">Students who take this course are required to learn (1) </w:t>
            </w:r>
            <w:r>
              <w:rPr>
                <w:lang w:eastAsia="zh-TW"/>
              </w:rPr>
              <w:t xml:space="preserve">the purpose and fundamental theory of </w:t>
            </w:r>
            <w:r w:rsidRPr="007B7F41">
              <w:rPr>
                <w:lang w:eastAsia="zh-TW"/>
              </w:rPr>
              <w:t>Semiconductor Package</w:t>
            </w:r>
            <w:r>
              <w:rPr>
                <w:lang w:eastAsia="zh-TW"/>
              </w:rPr>
              <w:t xml:space="preserve">, (2) processes and materials of </w:t>
            </w:r>
            <w:r w:rsidRPr="007B7F41">
              <w:rPr>
                <w:lang w:eastAsia="zh-TW"/>
              </w:rPr>
              <w:t>Semiconductor Package</w:t>
            </w:r>
            <w:r>
              <w:rPr>
                <w:lang w:eastAsia="zh-TW"/>
              </w:rPr>
              <w:t xml:space="preserve">, (3) </w:t>
            </w:r>
            <w:r>
              <w:rPr>
                <w:rFonts w:eastAsia="標楷體" w:hAnsi="標楷體"/>
                <w:lang w:eastAsia="zh-TW"/>
              </w:rPr>
              <w:t xml:space="preserve">technology of lead frame package, (4) </w:t>
            </w:r>
            <w:r>
              <w:rPr>
                <w:rFonts w:eastAsia="標楷體"/>
                <w:lang w:eastAsia="zh-TW"/>
              </w:rPr>
              <w:t xml:space="preserve">technology of </w:t>
            </w:r>
            <w:r w:rsidRPr="002561B0">
              <w:rPr>
                <w:rFonts w:eastAsia="標楷體"/>
                <w:lang w:eastAsia="zh-TW"/>
              </w:rPr>
              <w:t>BGA</w:t>
            </w:r>
            <w:r>
              <w:rPr>
                <w:rFonts w:eastAsia="標楷體"/>
                <w:lang w:eastAsia="zh-TW"/>
              </w:rPr>
              <w:t xml:space="preserve"> package, (5) Technology of </w:t>
            </w:r>
            <w:r w:rsidRPr="002561B0">
              <w:rPr>
                <w:rFonts w:eastAsia="標楷體"/>
                <w:lang w:eastAsia="zh-TW"/>
              </w:rPr>
              <w:t>BGA</w:t>
            </w:r>
            <w:r>
              <w:rPr>
                <w:rFonts w:eastAsia="標楷體"/>
                <w:lang w:eastAsia="zh-TW"/>
              </w:rPr>
              <w:t xml:space="preserve"> package, (6) Technology of flip-chip package, and (7) technology of</w:t>
            </w:r>
            <w:r w:rsidRPr="00091D39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m</w:t>
            </w:r>
            <w:r w:rsidRPr="00091D39">
              <w:rPr>
                <w:rFonts w:eastAsia="標楷體"/>
                <w:lang w:eastAsia="zh-TW"/>
              </w:rPr>
              <w:t>ulti-chip package</w:t>
            </w:r>
            <w:r>
              <w:rPr>
                <w:rFonts w:eastAsia="標楷體"/>
                <w:lang w:eastAsia="zh-TW"/>
              </w:rPr>
              <w:t>.</w:t>
            </w:r>
          </w:p>
        </w:tc>
      </w:tr>
      <w:tr w:rsidR="00DC6BDC" w:rsidRPr="00C133E9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vAlign w:val="center"/>
          </w:tcPr>
          <w:p w:rsidR="00DC6BDC" w:rsidRPr="00C133E9" w:rsidRDefault="00DC6BDC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Course Topics</w:t>
            </w:r>
          </w:p>
        </w:tc>
      </w:tr>
      <w:tr w:rsidR="00DC6BDC" w:rsidRPr="00C133E9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DC6BDC" w:rsidRPr="00C133E9" w:rsidRDefault="00DC6BDC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Topic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DC6BDC" w:rsidRPr="00C133E9" w:rsidRDefault="00DC6BDC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zh-TW"/>
              </w:rPr>
              <w:t>Content</w:t>
            </w:r>
          </w:p>
        </w:tc>
      </w:tr>
      <w:tr w:rsidR="00DC6BDC" w:rsidRPr="00C133E9" w:rsidTr="00AD3C9A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</w:tcPr>
          <w:p w:rsidR="00DC6BDC" w:rsidRPr="007B7F41" w:rsidRDefault="00DC6BDC" w:rsidP="007B7F41">
            <w:pPr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Purpose and theory of </w:t>
            </w:r>
            <w:r w:rsidRPr="007B7F41">
              <w:rPr>
                <w:lang w:eastAsia="zh-TW"/>
              </w:rPr>
              <w:t>Semiconductor Package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</w:tcPr>
          <w:p w:rsidR="00DC6BDC" w:rsidRPr="00004DA4" w:rsidRDefault="00DC6BDC" w:rsidP="004479B6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This chapter will introduce the purpose and fundamental theory of </w:t>
            </w:r>
            <w:r w:rsidRPr="007B7F41">
              <w:rPr>
                <w:lang w:eastAsia="zh-TW"/>
              </w:rPr>
              <w:t>Semiconductor Package</w:t>
            </w:r>
            <w:r>
              <w:rPr>
                <w:lang w:eastAsia="zh-TW"/>
              </w:rPr>
              <w:t>. Then, it will give a brief review for the evolutions of package type and package technology.</w:t>
            </w:r>
          </w:p>
        </w:tc>
      </w:tr>
      <w:tr w:rsidR="00DC6BDC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DC6BDC" w:rsidRPr="00C133E9" w:rsidRDefault="00DC6BDC" w:rsidP="00513276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lang w:eastAsia="zh-TW"/>
              </w:rPr>
              <w:t xml:space="preserve">Processes and materials of </w:t>
            </w:r>
            <w:r w:rsidRPr="007B7F41">
              <w:rPr>
                <w:lang w:eastAsia="zh-TW"/>
              </w:rPr>
              <w:t>Semiconductor Package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DC6BDC" w:rsidRPr="00513276" w:rsidRDefault="00DC6BDC" w:rsidP="00513276">
            <w:pPr>
              <w:pStyle w:val="a7"/>
              <w:spacing w:after="0"/>
              <w:ind w:leftChars="0" w:left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This chapter will give the concept of package processes and reveal the typical package materials.</w:t>
            </w:r>
          </w:p>
        </w:tc>
      </w:tr>
      <w:tr w:rsidR="00DC6BDC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DC6BDC" w:rsidRPr="00C133E9" w:rsidRDefault="00DC6BDC" w:rsidP="007B283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Ansi="標楷體"/>
                <w:lang w:eastAsia="zh-TW"/>
              </w:rPr>
              <w:t>Technology of lead frame package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DC6BDC" w:rsidRDefault="00DC6BDC" w:rsidP="00F1078E">
            <w:pPr>
              <w:pStyle w:val="a7"/>
              <w:adjustRightInd w:val="0"/>
              <w:snapToGrid w:val="0"/>
              <w:spacing w:after="0" w:line="360" w:lineRule="auto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This chapter will bring in the fabrication of lead frame. It will review the most well-known lead frame packages, including</w:t>
            </w:r>
          </w:p>
          <w:p w:rsidR="00DC6BDC" w:rsidRPr="00513276" w:rsidRDefault="00DC6BDC" w:rsidP="00F1078E">
            <w:pPr>
              <w:pStyle w:val="a7"/>
              <w:adjustRightInd w:val="0"/>
              <w:snapToGrid w:val="0"/>
              <w:spacing w:after="0" w:line="360" w:lineRule="auto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1. </w:t>
            </w:r>
            <w:r w:rsidRPr="00513276">
              <w:rPr>
                <w:rFonts w:eastAsia="標楷體"/>
                <w:lang w:eastAsia="zh-TW"/>
              </w:rPr>
              <w:t>SIJ/SIP</w:t>
            </w:r>
            <w:r>
              <w:rPr>
                <w:rFonts w:eastAsia="標楷體"/>
                <w:lang w:eastAsia="zh-TW"/>
              </w:rPr>
              <w:t xml:space="preserve"> and </w:t>
            </w:r>
            <w:r w:rsidRPr="00513276">
              <w:rPr>
                <w:rFonts w:eastAsia="標楷體"/>
                <w:lang w:eastAsia="zh-TW"/>
              </w:rPr>
              <w:t>DIP</w:t>
            </w:r>
          </w:p>
          <w:p w:rsidR="00DC6BDC" w:rsidRPr="00513276" w:rsidRDefault="00DC6BDC" w:rsidP="001F20CB">
            <w:pPr>
              <w:pStyle w:val="a7"/>
              <w:adjustRightInd w:val="0"/>
              <w:snapToGrid w:val="0"/>
              <w:spacing w:after="0" w:line="360" w:lineRule="auto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2. </w:t>
            </w:r>
            <w:r w:rsidRPr="00513276">
              <w:rPr>
                <w:rFonts w:eastAsia="標楷體"/>
                <w:lang w:eastAsia="zh-TW"/>
              </w:rPr>
              <w:t>QFP</w:t>
            </w:r>
            <w:r>
              <w:rPr>
                <w:rFonts w:eastAsia="標楷體"/>
                <w:lang w:eastAsia="zh-TW"/>
              </w:rPr>
              <w:t xml:space="preserve"> and </w:t>
            </w:r>
            <w:r w:rsidRPr="00513276">
              <w:rPr>
                <w:rFonts w:eastAsia="標楷體"/>
                <w:lang w:eastAsia="zh-TW"/>
              </w:rPr>
              <w:t>QFN</w:t>
            </w:r>
          </w:p>
        </w:tc>
      </w:tr>
      <w:tr w:rsidR="00DC6BDC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DC6BDC" w:rsidRPr="002561B0" w:rsidRDefault="00DC6BDC" w:rsidP="007B283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Technology of </w:t>
            </w:r>
            <w:r w:rsidRPr="002561B0">
              <w:rPr>
                <w:rFonts w:eastAsia="標楷體"/>
                <w:lang w:eastAsia="zh-TW"/>
              </w:rPr>
              <w:t>BGA</w:t>
            </w:r>
            <w:r>
              <w:rPr>
                <w:rFonts w:eastAsia="標楷體"/>
                <w:lang w:eastAsia="zh-TW"/>
              </w:rPr>
              <w:t xml:space="preserve"> package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DC6BDC" w:rsidRPr="00513276" w:rsidRDefault="00DC6BDC" w:rsidP="002561B0">
            <w:pPr>
              <w:pStyle w:val="a7"/>
              <w:spacing w:after="0"/>
              <w:ind w:leftChars="0" w:left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 xml:space="preserve">This chapter will </w:t>
            </w:r>
            <w:r>
              <w:rPr>
                <w:rFonts w:eastAsia="標楷體"/>
                <w:lang w:eastAsia="zh-TW"/>
              </w:rPr>
              <w:t>launch the idea and technology of BGA. The fabrication of BGA substrate will be discussed.</w:t>
            </w:r>
          </w:p>
        </w:tc>
      </w:tr>
      <w:tr w:rsidR="00DC6BDC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DC6BDC" w:rsidRPr="00C133E9" w:rsidRDefault="00DC6BDC" w:rsidP="007B283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lang w:eastAsia="zh-TW"/>
              </w:rPr>
              <w:t>Technology of flip-chip package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DC6BDC" w:rsidRPr="00C133E9" w:rsidRDefault="00DC6BDC" w:rsidP="007B283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The technology of flip-chip package </w:t>
            </w:r>
            <w:proofErr w:type="spellStart"/>
            <w:r>
              <w:rPr>
                <w:lang w:eastAsia="zh-TW"/>
              </w:rPr>
              <w:t>evolutes</w:t>
            </w:r>
            <w:proofErr w:type="spellEnd"/>
            <w:r>
              <w:rPr>
                <w:lang w:eastAsia="zh-TW"/>
              </w:rPr>
              <w:t xml:space="preserve"> from BGA, which can be called as </w:t>
            </w:r>
            <w:r>
              <w:rPr>
                <w:rFonts w:eastAsia="標楷體"/>
                <w:lang w:eastAsia="zh-TW"/>
              </w:rPr>
              <w:t>flip-chip BGA (</w:t>
            </w:r>
            <w:r>
              <w:rPr>
                <w:lang w:eastAsia="zh-TW"/>
              </w:rPr>
              <w:t>FCBGA). This chapter will talk about the fabrication of FCBGA and the build-up substrate.</w:t>
            </w:r>
          </w:p>
        </w:tc>
      </w:tr>
      <w:tr w:rsidR="00DC6BDC" w:rsidRPr="00C133E9" w:rsidTr="0047216B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right w:val="single" w:sz="4" w:space="0" w:color="auto"/>
            </w:tcBorders>
            <w:vAlign w:val="center"/>
          </w:tcPr>
          <w:p w:rsidR="00DC6BDC" w:rsidRPr="00091D39" w:rsidRDefault="00DC6BDC" w:rsidP="007B283B">
            <w:pPr>
              <w:spacing w:after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lang w:eastAsia="zh-TW"/>
              </w:rPr>
              <w:lastRenderedPageBreak/>
              <w:t>Technology of</w:t>
            </w:r>
            <w:r w:rsidRPr="00091D39"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m</w:t>
            </w:r>
            <w:r w:rsidRPr="00091D39">
              <w:rPr>
                <w:rFonts w:eastAsia="標楷體"/>
                <w:lang w:eastAsia="zh-TW"/>
              </w:rPr>
              <w:t>ulti-chip package</w:t>
            </w:r>
          </w:p>
        </w:tc>
        <w:tc>
          <w:tcPr>
            <w:tcW w:w="5869" w:type="dxa"/>
            <w:gridSpan w:val="3"/>
            <w:tcBorders>
              <w:left w:val="single" w:sz="4" w:space="0" w:color="auto"/>
            </w:tcBorders>
            <w:vAlign w:val="center"/>
          </w:tcPr>
          <w:p w:rsidR="00DC6BDC" w:rsidRDefault="00DC6BDC" w:rsidP="00091D39">
            <w:pPr>
              <w:pStyle w:val="a7"/>
              <w:spacing w:after="0"/>
              <w:ind w:leftChars="0" w:left="0"/>
              <w:rPr>
                <w:rFonts w:eastAsia="標楷體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 xml:space="preserve">This chapter will confer the technology that </w:t>
            </w:r>
            <w:r>
              <w:rPr>
                <w:rFonts w:eastAsia="標楷體"/>
                <w:lang w:eastAsia="zh-TW"/>
              </w:rPr>
              <w:t>the m</w:t>
            </w:r>
            <w:r w:rsidRPr="00091D39">
              <w:rPr>
                <w:rFonts w:eastAsia="標楷體"/>
                <w:lang w:eastAsia="zh-TW"/>
              </w:rPr>
              <w:t>ulti</w:t>
            </w:r>
            <w:r>
              <w:rPr>
                <w:rFonts w:eastAsia="標楷體"/>
                <w:lang w:eastAsia="zh-TW"/>
              </w:rPr>
              <w:t xml:space="preserve"> </w:t>
            </w:r>
            <w:r w:rsidRPr="00091D39">
              <w:rPr>
                <w:rFonts w:eastAsia="標楷體"/>
                <w:lang w:eastAsia="zh-TW"/>
              </w:rPr>
              <w:t>chip</w:t>
            </w:r>
            <w:r>
              <w:rPr>
                <w:rFonts w:eastAsia="標楷體"/>
                <w:lang w:eastAsia="zh-TW"/>
              </w:rPr>
              <w:t>s packaged in single unit. It includes</w:t>
            </w:r>
          </w:p>
          <w:p w:rsidR="00DC6BDC" w:rsidRDefault="00DC6BDC" w:rsidP="00EB5577">
            <w:pPr>
              <w:pStyle w:val="a7"/>
              <w:numPr>
                <w:ilvl w:val="0"/>
                <w:numId w:val="9"/>
              </w:numPr>
              <w:spacing w:after="0"/>
              <w:ind w:leftChars="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MCM technology</w:t>
            </w:r>
          </w:p>
          <w:p w:rsidR="00DC6BDC" w:rsidRPr="00EB5577" w:rsidRDefault="00DC6BDC" w:rsidP="00EB5577">
            <w:pPr>
              <w:pStyle w:val="a7"/>
              <w:numPr>
                <w:ilvl w:val="0"/>
                <w:numId w:val="9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lang w:eastAsia="zh-TW"/>
              </w:rPr>
              <w:t>SIP technology</w:t>
            </w:r>
          </w:p>
          <w:p w:rsidR="00DC6BDC" w:rsidRPr="00513276" w:rsidRDefault="00DC6BDC" w:rsidP="00EB5577">
            <w:pPr>
              <w:pStyle w:val="a7"/>
              <w:numPr>
                <w:ilvl w:val="0"/>
                <w:numId w:val="9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lang w:eastAsia="zh-TW"/>
              </w:rPr>
              <w:t>3D package technology</w:t>
            </w:r>
          </w:p>
        </w:tc>
      </w:tr>
    </w:tbl>
    <w:p w:rsidR="00DC6BDC" w:rsidRDefault="00DC6BDC">
      <w:pPr>
        <w:rPr>
          <w:lang w:eastAsia="zh-TW"/>
        </w:rPr>
      </w:pPr>
      <w:bookmarkStart w:id="0" w:name="_GoBack"/>
      <w:bookmarkEnd w:id="0"/>
    </w:p>
    <w:sectPr w:rsidR="00DC6BDC" w:rsidSect="00BD3C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B2" w:rsidRDefault="00FE2AB2" w:rsidP="002465D2">
      <w:pPr>
        <w:spacing w:after="0"/>
      </w:pPr>
      <w:r>
        <w:separator/>
      </w:r>
    </w:p>
  </w:endnote>
  <w:endnote w:type="continuationSeparator" w:id="0">
    <w:p w:rsidR="00FE2AB2" w:rsidRDefault="00FE2AB2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B2" w:rsidRDefault="00FE2AB2" w:rsidP="002465D2">
      <w:pPr>
        <w:spacing w:after="0"/>
      </w:pPr>
      <w:r>
        <w:separator/>
      </w:r>
    </w:p>
  </w:footnote>
  <w:footnote w:type="continuationSeparator" w:id="0">
    <w:p w:rsidR="00FE2AB2" w:rsidRDefault="00FE2AB2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168"/>
    <w:multiLevelType w:val="hybridMultilevel"/>
    <w:tmpl w:val="4DA643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5A644E5"/>
    <w:multiLevelType w:val="hybridMultilevel"/>
    <w:tmpl w:val="81541246"/>
    <w:lvl w:ilvl="0" w:tplc="76CCFD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D27606F"/>
    <w:multiLevelType w:val="hybridMultilevel"/>
    <w:tmpl w:val="7ED412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9410002"/>
    <w:multiLevelType w:val="hybridMultilevel"/>
    <w:tmpl w:val="23C238BE"/>
    <w:lvl w:ilvl="0" w:tplc="54C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59915711"/>
    <w:multiLevelType w:val="hybridMultilevel"/>
    <w:tmpl w:val="60B0AB24"/>
    <w:lvl w:ilvl="0" w:tplc="F650EA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71E4130A"/>
    <w:multiLevelType w:val="hybridMultilevel"/>
    <w:tmpl w:val="55F02D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F46774E"/>
    <w:multiLevelType w:val="hybridMultilevel"/>
    <w:tmpl w:val="68F6188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104"/>
    <w:rsid w:val="00004DA4"/>
    <w:rsid w:val="00085760"/>
    <w:rsid w:val="00091D39"/>
    <w:rsid w:val="000E57ED"/>
    <w:rsid w:val="00130EF4"/>
    <w:rsid w:val="001B6DDF"/>
    <w:rsid w:val="001F20CB"/>
    <w:rsid w:val="002465D2"/>
    <w:rsid w:val="002561B0"/>
    <w:rsid w:val="002C3C63"/>
    <w:rsid w:val="002E319C"/>
    <w:rsid w:val="0038743E"/>
    <w:rsid w:val="003B23AD"/>
    <w:rsid w:val="003E7E89"/>
    <w:rsid w:val="00402170"/>
    <w:rsid w:val="004270BD"/>
    <w:rsid w:val="004479B6"/>
    <w:rsid w:val="0047216B"/>
    <w:rsid w:val="004C7D86"/>
    <w:rsid w:val="004E603E"/>
    <w:rsid w:val="00513276"/>
    <w:rsid w:val="007647E9"/>
    <w:rsid w:val="007701CB"/>
    <w:rsid w:val="00772B0A"/>
    <w:rsid w:val="007B283B"/>
    <w:rsid w:val="007B7F41"/>
    <w:rsid w:val="00825104"/>
    <w:rsid w:val="00854D94"/>
    <w:rsid w:val="0091583C"/>
    <w:rsid w:val="00935B08"/>
    <w:rsid w:val="009F19B4"/>
    <w:rsid w:val="00AD3C9A"/>
    <w:rsid w:val="00AF2DF0"/>
    <w:rsid w:val="00B90042"/>
    <w:rsid w:val="00BD3C1E"/>
    <w:rsid w:val="00C133E9"/>
    <w:rsid w:val="00D34587"/>
    <w:rsid w:val="00D96261"/>
    <w:rsid w:val="00DC6BDC"/>
    <w:rsid w:val="00E017EE"/>
    <w:rsid w:val="00E23411"/>
    <w:rsid w:val="00EB5577"/>
    <w:rsid w:val="00EF1CD8"/>
    <w:rsid w:val="00F1078E"/>
    <w:rsid w:val="00F176A3"/>
    <w:rsid w:val="00F253C0"/>
    <w:rsid w:val="00F83931"/>
    <w:rsid w:val="00FD110E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1C7FBC-2DC8-4E85-8F33-D93EAD2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uiPriority w:val="99"/>
    <w:rsid w:val="004E603E"/>
    <w:rPr>
      <w:rFonts w:cs="Times New Roman"/>
    </w:rPr>
  </w:style>
  <w:style w:type="paragraph" w:styleId="a7">
    <w:name w:val="List Paragraph"/>
    <w:basedOn w:val="a"/>
    <w:uiPriority w:val="99"/>
    <w:qFormat/>
    <w:rsid w:val="007B7F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lwzjanet</dc:creator>
  <cp:keywords/>
  <dc:description/>
  <cp:lastModifiedBy>a</cp:lastModifiedBy>
  <cp:revision>19</cp:revision>
  <cp:lastPrinted>2014-06-17T05:00:00Z</cp:lastPrinted>
  <dcterms:created xsi:type="dcterms:W3CDTF">2014-11-25T10:31:00Z</dcterms:created>
  <dcterms:modified xsi:type="dcterms:W3CDTF">2023-06-02T08:36:00Z</dcterms:modified>
</cp:coreProperties>
</file>